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8BB" w:rsidRPr="00DE38BB" w:rsidRDefault="00DE38BB" w:rsidP="00DE38BB">
      <w:pPr>
        <w:spacing w:after="0" w:line="330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</w:pPr>
      <w:r w:rsidRPr="00DE38BB"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  <w:t>КАК ВЕСТИ СЕБЯ ПРИ ПАНИКЕ В ТОЛПЕ ВО ВРЕМЯ ТЕРРОРИСТИЧЕСКОГО АКТА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47EF6D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562225" cy="1708150"/>
            <wp:effectExtent l="0" t="0" r="9525" b="6350"/>
            <wp:wrapTight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 </w:t>
      </w:r>
      <w:r w:rsidRPr="00DE38BB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террористических акций.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  <w:bookmarkStart w:id="0" w:name="_GoBack"/>
      <w:bookmarkEnd w:id="0"/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Основная психологическая картина толпы выглядит так:</w:t>
      </w:r>
    </w:p>
    <w:p w:rsidR="00DE38BB" w:rsidRPr="00DE38BB" w:rsidRDefault="00DE38BB" w:rsidP="00DE38B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Снижение интеллектуального начала и повышение эмоционального.</w:t>
      </w:r>
    </w:p>
    <w:p w:rsidR="00DE38BB" w:rsidRPr="00DE38BB" w:rsidRDefault="00DE38BB" w:rsidP="00DE38B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Резкий рост внушаемости и снижение способности к индивидуальному мышлению.</w:t>
      </w:r>
    </w:p>
    <w:p w:rsidR="00DE38BB" w:rsidRPr="00DE38BB" w:rsidRDefault="00DE38BB" w:rsidP="00DE38B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:rsidR="00DE38BB" w:rsidRPr="00DE38BB" w:rsidRDefault="00DE38BB" w:rsidP="00DE38B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:rsidR="00DE38BB" w:rsidRPr="00DE38BB" w:rsidRDefault="00DE38BB" w:rsidP="00DE38B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жизни уличной (особенно </w:t>
      </w:r>
      <w:proofErr w:type="spellStart"/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политико</w:t>
      </w:r>
      <w:proofErr w:type="spellEnd"/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–</w:t>
      </w: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</w:t>
      </w: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вас могут просто раздавить. Не цепляйтесь ни за что руками, их могут сломать. Если есть возможность, застегнитесь. Высокие каблуки могут стоить вам жизни, как и развязанный шнурок. Выбросите сумку, зонтик и т.д.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паника началась из–за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Для этого используйте приёмы аутотренинга и экспресс–релаксации. Вот простые приёмы, из которых надо выбрать наиболее близкие для себя.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Ровное дыхание помогает ровному поведению. Сделайте несколько вдохов и выдохов.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Посмотрите на что–то голубое или представьте себе насыщенный голубой фон. Задумайтесь об этом на секунду.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себе ответить: «Да, я здесь!!!».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Измените чувство масштаба. Взгляните на вечные облака. Улыбнитесь через силу, сбейте страх неожиданной мыслью или воспоминанием.</w:t>
      </w:r>
    </w:p>
    <w:p w:rsidR="00DE38BB" w:rsidRPr="00DE38BB" w:rsidRDefault="00DE38BB" w:rsidP="00DE38B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p w:rsidR="00DE38BB" w:rsidRDefault="00DE38BB" w:rsidP="00DE38BB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</w:p>
    <w:p w:rsidR="00DE38BB" w:rsidRPr="00DE38BB" w:rsidRDefault="00DE38BB" w:rsidP="00DE38BB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DE38BB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Национальный антитеррористический комитет</w:t>
      </w:r>
    </w:p>
    <w:p w:rsidR="00DE38BB" w:rsidRPr="00DE38BB" w:rsidRDefault="00DE38BB">
      <w:pPr>
        <w:rPr>
          <w:sz w:val="28"/>
          <w:szCs w:val="28"/>
        </w:rPr>
      </w:pPr>
    </w:p>
    <w:p w:rsidR="00DE38BB" w:rsidRPr="00DE38BB" w:rsidRDefault="00DE38BB">
      <w:pPr>
        <w:rPr>
          <w:sz w:val="28"/>
          <w:szCs w:val="28"/>
        </w:rPr>
      </w:pPr>
    </w:p>
    <w:p w:rsidR="00DE4514" w:rsidRPr="00DE38BB" w:rsidRDefault="00DE4514">
      <w:pPr>
        <w:rPr>
          <w:sz w:val="28"/>
          <w:szCs w:val="28"/>
        </w:rPr>
      </w:pPr>
    </w:p>
    <w:sectPr w:rsidR="00DE4514" w:rsidRPr="00DE38BB" w:rsidSect="00DE38BB">
      <w:pgSz w:w="12240" w:h="15840"/>
      <w:pgMar w:top="709" w:right="616" w:bottom="567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D0D21"/>
    <w:multiLevelType w:val="multilevel"/>
    <w:tmpl w:val="D93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BB"/>
    <w:rsid w:val="00B773F0"/>
    <w:rsid w:val="00DE38BB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323C"/>
  <w15:chartTrackingRefBased/>
  <w15:docId w15:val="{64F07296-000B-4495-A5C5-806D7E4B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48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ucheb5</dc:creator>
  <cp:keywords/>
  <dc:description/>
  <cp:lastModifiedBy>ucheb5</cp:lastModifiedBy>
  <cp:revision>1</cp:revision>
  <dcterms:created xsi:type="dcterms:W3CDTF">2023-07-17T09:16:00Z</dcterms:created>
  <dcterms:modified xsi:type="dcterms:W3CDTF">2023-07-17T09:19:00Z</dcterms:modified>
</cp:coreProperties>
</file>