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5722" w14:textId="77777777" w:rsidR="00BD26D0" w:rsidRDefault="00BD26D0" w:rsidP="00BD26D0">
      <w:pPr>
        <w:spacing w:after="0" w:line="330" w:lineRule="atLeast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</w:pPr>
      <w:r w:rsidRPr="00BD26D0"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  <w:t>О ТАКТИКЕ ПРОВЕДЕНИЯ ДИВЕРСИОННО-ТЕРРОРИСТИЧЕСКИХ АКТОВ</w:t>
      </w:r>
      <w:r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  <w:t xml:space="preserve"> (ДТА)</w:t>
      </w:r>
    </w:p>
    <w:p w14:paraId="5F04846C" w14:textId="77777777" w:rsidR="00BD26D0" w:rsidRPr="00BD26D0" w:rsidRDefault="00BD26D0" w:rsidP="00BD26D0">
      <w:pPr>
        <w:spacing w:after="0" w:line="330" w:lineRule="atLeast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B59119A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14:paraId="33053024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Проведение разведки объекта.</w:t>
      </w:r>
    </w:p>
    <w:p w14:paraId="69149DD5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14:paraId="56F7DC87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14:paraId="7DD41350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14:paraId="4BF5CFF5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Проведение акции.</w:t>
      </w:r>
    </w:p>
    <w:p w14:paraId="3037D96C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Арсенал методов, применяемых террористами для совершенствования ДТА очень широк:</w:t>
      </w:r>
    </w:p>
    <w:p w14:paraId="699CE1E4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закладка самодельных взрывных устройств в автомобили, подвалы домов или квартиры;</w:t>
      </w:r>
    </w:p>
    <w:p w14:paraId="4292E9FB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установка фугасов, закамуфлированных под элементы дорожного покрытия или ограждения;</w:t>
      </w:r>
    </w:p>
    <w:p w14:paraId="19270938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</w:t>
      </w:r>
    </w:p>
    <w:p w14:paraId="09996451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захват самолета с целью тарана объектов;</w:t>
      </w:r>
    </w:p>
    <w:p w14:paraId="5CAA2907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 использование плавательных и летательных средств.</w:t>
      </w:r>
    </w:p>
    <w:p w14:paraId="06F4D4D4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14:paraId="79956FFA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барсетка</w:t>
      </w:r>
      <w:proofErr w:type="spellEnd"/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, дипломат).</w:t>
      </w:r>
    </w:p>
    <w:p w14:paraId="74F5B50A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— это, в большинстве случаев, молодые мужчины и женщины 20-35 лет. На задание смертников, как правило, посылают парами (один - исполнитель, второй -контролер).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 в-пятых, нет опасений, что исполнитель попадет в руки правосудия и выдаст организаторов.</w:t>
      </w:r>
    </w:p>
    <w:p w14:paraId="112F3E24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lastRenderedPageBreak/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одежда, не соответствующая погоде, просторная, призванная скрыть "пояс шахида".</w:t>
      </w:r>
    </w:p>
    <w:p w14:paraId="5C6FA825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Особенности поведения при проживании террористов на квартирах:</w:t>
      </w:r>
    </w:p>
    <w:p w14:paraId="42926EB4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bookmarkStart w:id="0" w:name="_GoBack"/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 проживают, практически не выходя из помещения (запрещено общаться с соседями, даже если они сами захотят вступить в контакт);</w:t>
      </w:r>
    </w:p>
    <w:p w14:paraId="06ADD260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 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14:paraId="556C5E54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 отсутствие косметики у женщин, кроме средств окрашивания волос;</w:t>
      </w:r>
    </w:p>
    <w:p w14:paraId="396B91DC" w14:textId="77777777" w:rsidR="00BD26D0" w:rsidRPr="0074254D" w:rsidRDefault="00BD26D0" w:rsidP="0074254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 xml:space="preserve"> наличие характерных продуктов питания, предназначенных специально для мусульман. В </w:t>
      </w:r>
      <w:bookmarkEnd w:id="0"/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идеале смертник не должен питаться "нечистой" едой, продукты должны быть приобретены только в специальных местах.</w:t>
      </w:r>
    </w:p>
    <w:p w14:paraId="6EC77A7D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Для решения задач по предупреждению и недопущению террористических акций с использованием различных средств подрыва, в том числе СВУ, важное значение приобретает изучение и анализ тактики террористов, стандартных моделей их действий в различных условиях.</w:t>
      </w:r>
    </w:p>
    <w:p w14:paraId="75B2F7E1" w14:textId="77777777" w:rsidR="00BD26D0" w:rsidRPr="0074254D" w:rsidRDefault="00BD26D0" w:rsidP="00BD26D0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14:paraId="6DDC7749" w14:textId="77777777" w:rsidR="00BD26D0" w:rsidRPr="0074254D" w:rsidRDefault="00BD26D0" w:rsidP="00BD26D0">
      <w:pPr>
        <w:spacing w:line="330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sz w:val="24"/>
          <w:szCs w:val="24"/>
          <w:lang w:eastAsia="ru-RU"/>
        </w:rPr>
        <w:t>Материал с официального сайта Федеральной Службы Безопасности Российской Федерации. (fsb.ru)</w:t>
      </w:r>
    </w:p>
    <w:p w14:paraId="3DD911CC" w14:textId="77777777" w:rsidR="00BD26D0" w:rsidRPr="0074254D" w:rsidRDefault="00BD26D0" w:rsidP="00BD26D0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74254D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Национальный антитеррористический комитет</w:t>
      </w:r>
    </w:p>
    <w:p w14:paraId="4B8C96B3" w14:textId="77777777" w:rsidR="00DE4514" w:rsidRPr="0074254D" w:rsidRDefault="00DE4514">
      <w:pPr>
        <w:rPr>
          <w:sz w:val="24"/>
          <w:szCs w:val="24"/>
        </w:rPr>
      </w:pPr>
    </w:p>
    <w:sectPr w:rsidR="00DE4514" w:rsidRPr="0074254D" w:rsidSect="00BD26D0">
      <w:pgSz w:w="12240" w:h="15840"/>
      <w:pgMar w:top="709" w:right="616" w:bottom="851" w:left="993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119C"/>
    <w:multiLevelType w:val="multilevel"/>
    <w:tmpl w:val="8F4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1205D"/>
    <w:multiLevelType w:val="multilevel"/>
    <w:tmpl w:val="ACA0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D0"/>
    <w:rsid w:val="0074254D"/>
    <w:rsid w:val="00B773F0"/>
    <w:rsid w:val="00BD26D0"/>
    <w:rsid w:val="00D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A1F2"/>
  <w15:chartTrackingRefBased/>
  <w15:docId w15:val="{4A5C3BF8-67FA-4C07-9986-4DDA52D6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18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ucheb5</dc:creator>
  <cp:keywords/>
  <dc:description/>
  <cp:lastModifiedBy>ucheb5</cp:lastModifiedBy>
  <cp:revision>3</cp:revision>
  <dcterms:created xsi:type="dcterms:W3CDTF">2023-07-17T08:42:00Z</dcterms:created>
  <dcterms:modified xsi:type="dcterms:W3CDTF">2023-07-17T12:26:00Z</dcterms:modified>
</cp:coreProperties>
</file>